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4F" w:rsidRDefault="00B5484F" w:rsidP="00B5484F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附件7</w:t>
      </w:r>
    </w:p>
    <w:p w:rsidR="00B5484F" w:rsidRDefault="00B5484F" w:rsidP="00B5484F">
      <w:pPr>
        <w:spacing w:line="560" w:lineRule="exact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B5484F" w:rsidRDefault="00B5484F" w:rsidP="00B5484F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家禽养殖应对低温雨雪冰冻天气技术措施</w:t>
      </w:r>
    </w:p>
    <w:bookmarkEnd w:id="0"/>
    <w:p w:rsidR="00B5484F" w:rsidRDefault="00B5484F" w:rsidP="00B5484F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B5484F" w:rsidRDefault="00B5484F" w:rsidP="00B5484F">
      <w:pPr>
        <w:pStyle w:val="a3"/>
        <w:widowControl/>
        <w:wordWrap w:val="0"/>
        <w:spacing w:beforeAutospacing="0" w:afterAutospacing="0" w:line="56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1.安全加固。</w:t>
      </w:r>
      <w:r>
        <w:rPr>
          <w:rFonts w:ascii="仿宋_GB2312" w:eastAsia="仿宋_GB2312" w:hAnsi="仿宋_GB2312" w:cs="仿宋_GB2312" w:hint="eastAsia"/>
          <w:sz w:val="32"/>
          <w:szCs w:val="32"/>
        </w:rPr>
        <w:t>对家禽舍进行加固，用无人机洒盐或人工清理道路、屋顶积雪，存在安全隐患的老旧房屋要及时把家禽转移到安全牢固的地方。</w:t>
      </w:r>
    </w:p>
    <w:p w:rsidR="00B5484F" w:rsidRDefault="00B5484F" w:rsidP="00B5484F">
      <w:pPr>
        <w:pStyle w:val="a3"/>
        <w:widowControl/>
        <w:wordWrap w:val="0"/>
        <w:spacing w:beforeAutospacing="0" w:afterAutospacing="0" w:line="56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2.房舍保温。</w:t>
      </w:r>
      <w:r>
        <w:rPr>
          <w:rFonts w:ascii="仿宋_GB2312" w:eastAsia="仿宋_GB2312" w:hAnsi="仿宋_GB2312" w:cs="仿宋_GB2312" w:hint="eastAsia"/>
          <w:sz w:val="32"/>
          <w:szCs w:val="32"/>
        </w:rPr>
        <w:t>做好禽舍的防寒保温，可利用塑料薄膜、泡沫板、旧包装袋、草帘等材料堵缝，防止冷空气进入舍内，提高舍内温度。</w:t>
      </w:r>
    </w:p>
    <w:p w:rsidR="00B5484F" w:rsidRDefault="00B5484F" w:rsidP="00B5484F">
      <w:pPr>
        <w:pStyle w:val="a3"/>
        <w:widowControl/>
        <w:wordWrap w:val="0"/>
        <w:spacing w:beforeAutospacing="0" w:afterAutospacing="0" w:line="56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3.增加喂料。</w:t>
      </w:r>
      <w:r>
        <w:rPr>
          <w:rFonts w:ascii="仿宋_GB2312" w:eastAsia="仿宋_GB2312" w:hAnsi="仿宋_GB2312" w:cs="仿宋_GB2312" w:hint="eastAsia"/>
          <w:sz w:val="32"/>
          <w:szCs w:val="32"/>
        </w:rPr>
        <w:t>增加饲料供给，在平时采食量标准的基础上，适量增加喂料量5%-10%，如果自配料，适度提高饲料能量水平，增加10%-15%的玉米用量或添加1%左右的植物油；每吨饲料添加电解多维1公斤，减少应激。</w:t>
      </w:r>
    </w:p>
    <w:p w:rsidR="00B5484F" w:rsidRDefault="00B5484F" w:rsidP="00B5484F">
      <w:pPr>
        <w:pStyle w:val="a3"/>
        <w:widowControl/>
        <w:wordWrap w:val="0"/>
        <w:spacing w:beforeAutospacing="0" w:afterAutospacing="0" w:line="56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4.疫病监控。</w:t>
      </w:r>
      <w:r>
        <w:rPr>
          <w:rFonts w:ascii="仿宋_GB2312" w:eastAsia="仿宋_GB2312" w:hAnsi="仿宋_GB2312" w:cs="仿宋_GB2312" w:hint="eastAsia"/>
          <w:sz w:val="32"/>
          <w:szCs w:val="32"/>
        </w:rPr>
        <w:t>加强对舍内家禽健康状况的关注程度，做到有病及时处理，防止疾病蔓延开来，造成更大的经济损失。</w:t>
      </w:r>
    </w:p>
    <w:p w:rsidR="00B5484F" w:rsidRDefault="00B5484F" w:rsidP="00B5484F">
      <w:pPr>
        <w:pStyle w:val="a3"/>
        <w:widowControl/>
        <w:wordWrap w:val="0"/>
        <w:spacing w:beforeAutospacing="0" w:afterAutospacing="0" w:line="56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5.通风消毒。</w:t>
      </w:r>
      <w:r>
        <w:rPr>
          <w:rFonts w:ascii="仿宋_GB2312" w:eastAsia="仿宋_GB2312" w:hAnsi="仿宋_GB2312" w:cs="仿宋_GB2312" w:hint="eastAsia"/>
          <w:sz w:val="32"/>
          <w:szCs w:val="32"/>
        </w:rPr>
        <w:t>家禽舍在保温的同时，也要适当通风，及时清理禽舍粪便，做好消毒，防止细菌、寄生虫等的滋生。</w:t>
      </w:r>
    </w:p>
    <w:p w:rsidR="00B5484F" w:rsidRDefault="00B5484F" w:rsidP="00B5484F">
      <w:pPr>
        <w:pStyle w:val="a3"/>
        <w:widowControl/>
        <w:wordWrap w:val="0"/>
        <w:spacing w:beforeAutospacing="0" w:afterAutospacing="0" w:line="56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6.及时清粪。</w:t>
      </w:r>
      <w:r>
        <w:rPr>
          <w:rFonts w:ascii="仿宋_GB2312" w:eastAsia="仿宋_GB2312" w:hAnsi="仿宋_GB2312" w:cs="仿宋_GB2312" w:hint="eastAsia"/>
          <w:sz w:val="32"/>
          <w:szCs w:val="32"/>
        </w:rPr>
        <w:t>禽舍粪便每天及时清理，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平养舍及时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更换垫料，降低舍内湿度，保持舍内干燥。</w:t>
      </w:r>
    </w:p>
    <w:p w:rsidR="00B5484F" w:rsidRDefault="00B5484F" w:rsidP="00B5484F">
      <w:pPr>
        <w:pStyle w:val="a3"/>
        <w:widowControl/>
        <w:wordWrap w:val="0"/>
        <w:spacing w:beforeAutospacing="0" w:afterAutospacing="0" w:line="56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7.储备物资。</w:t>
      </w:r>
      <w:r>
        <w:rPr>
          <w:rFonts w:ascii="仿宋_GB2312" w:eastAsia="仿宋_GB2312" w:hAnsi="仿宋_GB2312" w:cs="仿宋_GB2312" w:hint="eastAsia"/>
          <w:sz w:val="32"/>
          <w:szCs w:val="32"/>
        </w:rPr>
        <w:t>及时储存或补充饲料和常用的药剂，准备好发电机和一定数量的油料，随时贮满饮用水。</w:t>
      </w:r>
    </w:p>
    <w:p w:rsidR="00C0079D" w:rsidRPr="00B5484F" w:rsidRDefault="00C0079D"/>
    <w:sectPr w:rsidR="00C0079D" w:rsidRPr="00B548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4F"/>
    <w:rsid w:val="00B5484F"/>
    <w:rsid w:val="00C0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46529B-7D3F-4195-BD45-343FF7D8B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84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B5484F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B5484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 木</dc:creator>
  <cp:keywords/>
  <dc:description/>
  <cp:lastModifiedBy>阿 木</cp:lastModifiedBy>
  <cp:revision>1</cp:revision>
  <dcterms:created xsi:type="dcterms:W3CDTF">2026-01-17T09:38:00Z</dcterms:created>
  <dcterms:modified xsi:type="dcterms:W3CDTF">2026-01-17T09:39:00Z</dcterms:modified>
</cp:coreProperties>
</file>